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98" w:rsidRDefault="00817C98">
      <w:bookmarkStart w:id="0" w:name="_GoBack"/>
    </w:p>
    <w:bookmarkEnd w:id="0"/>
    <w:p w:rsidR="00BB5E18" w:rsidRDefault="00BB5E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5E18" w:rsidTr="00E05052">
        <w:tc>
          <w:tcPr>
            <w:tcW w:w="8856" w:type="dxa"/>
          </w:tcPr>
          <w:p w:rsidR="00BB5E18" w:rsidRDefault="00BB5E18">
            <w:r>
              <w:rPr>
                <w:noProof/>
              </w:rPr>
              <w:drawing>
                <wp:inline distT="0" distB="0" distL="0" distR="0" wp14:anchorId="23680864" wp14:editId="6916BAA5">
                  <wp:extent cx="45720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E18" w:rsidTr="00E05052">
        <w:tc>
          <w:tcPr>
            <w:tcW w:w="8856" w:type="dxa"/>
          </w:tcPr>
          <w:p w:rsidR="00E05052" w:rsidRDefault="00E05052"/>
          <w:p w:rsidR="00BB5E18" w:rsidRDefault="00BB5E18">
            <w:r>
              <w:t xml:space="preserve">Diurnal NDVI plot from tundra vegetation, Churchill, Manitoba. Each point is an average of </w:t>
            </w:r>
            <w:r w:rsidR="00DD5092">
              <w:t xml:space="preserve">several dozen spectral scans taken along a </w:t>
            </w:r>
            <w:r w:rsidR="00E05052">
              <w:t xml:space="preserve">100-m </w:t>
            </w:r>
            <w:r w:rsidR="00DD5092">
              <w:t>transect</w:t>
            </w:r>
            <w:r w:rsidR="009E3DC0">
              <w:t xml:space="preserve"> (100 reflectance spectra collected at each time point)</w:t>
            </w:r>
            <w:r w:rsidR="00DD5092">
              <w:t xml:space="preserve">. </w:t>
            </w:r>
            <w:r w:rsidR="00C66321">
              <w:t xml:space="preserve">  Data collected </w:t>
            </w:r>
            <w:r w:rsidR="0083759B">
              <w:t>on July 28, 2010.</w:t>
            </w:r>
          </w:p>
        </w:tc>
      </w:tr>
    </w:tbl>
    <w:p w:rsidR="00BB5E18" w:rsidRDefault="00BB5E18"/>
    <w:p w:rsidR="009E3DC0" w:rsidRDefault="009E3D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E3DC0" w:rsidTr="00944336">
        <w:tc>
          <w:tcPr>
            <w:tcW w:w="8856" w:type="dxa"/>
          </w:tcPr>
          <w:p w:rsidR="009E3DC0" w:rsidRDefault="00B148E0">
            <w:r>
              <w:rPr>
                <w:noProof/>
              </w:rPr>
              <w:drawing>
                <wp:inline distT="0" distB="0" distL="0" distR="0" wp14:anchorId="58706DC4" wp14:editId="6C2FD257">
                  <wp:extent cx="4699000" cy="287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eflectanceWet&amp;D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0" cy="287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DC0" w:rsidTr="00944336">
        <w:tc>
          <w:tcPr>
            <w:tcW w:w="8856" w:type="dxa"/>
          </w:tcPr>
          <w:p w:rsidR="009E3DC0" w:rsidRDefault="00944336" w:rsidP="00944336">
            <w:pPr>
              <w:tabs>
                <w:tab w:val="left" w:pos="2613"/>
              </w:tabs>
            </w:pPr>
            <w:r>
              <w:tab/>
            </w:r>
          </w:p>
          <w:p w:rsidR="00944336" w:rsidRDefault="00944336" w:rsidP="00944336">
            <w:pPr>
              <w:tabs>
                <w:tab w:val="left" w:pos="2613"/>
              </w:tabs>
            </w:pPr>
            <w:r>
              <w:t xml:space="preserve">Average reflectance scans from wet and dry sites along the </w:t>
            </w:r>
            <w:proofErr w:type="gramStart"/>
            <w:r>
              <w:t>100 meter</w:t>
            </w:r>
            <w:proofErr w:type="gramEnd"/>
            <w:r>
              <w:t xml:space="preserve"> transect. Each spectrum is an average of several spectra.  </w:t>
            </w:r>
          </w:p>
        </w:tc>
      </w:tr>
    </w:tbl>
    <w:p w:rsidR="00944336" w:rsidRDefault="00944336"/>
    <w:p w:rsidR="00944336" w:rsidRDefault="00944336" w:rsidP="00944336"/>
    <w:p w:rsidR="009E3DC0" w:rsidRDefault="00944336" w:rsidP="00944336">
      <w:pPr>
        <w:tabs>
          <w:tab w:val="left" w:pos="6507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30E8B" w:rsidTr="006243CA">
        <w:tc>
          <w:tcPr>
            <w:tcW w:w="8856" w:type="dxa"/>
          </w:tcPr>
          <w:p w:rsidR="00030E8B" w:rsidRDefault="00030E8B" w:rsidP="00944336">
            <w:pPr>
              <w:tabs>
                <w:tab w:val="left" w:pos="6507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226EEDA0" wp14:editId="149ED883">
                  <wp:extent cx="5478145" cy="34715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45" cy="347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E8B" w:rsidTr="006243CA">
        <w:tc>
          <w:tcPr>
            <w:tcW w:w="8856" w:type="dxa"/>
          </w:tcPr>
          <w:p w:rsidR="006243CA" w:rsidRDefault="006243CA" w:rsidP="00944336">
            <w:pPr>
              <w:tabs>
                <w:tab w:val="left" w:pos="6507"/>
              </w:tabs>
            </w:pPr>
          </w:p>
          <w:p w:rsidR="00030E8B" w:rsidRDefault="00030E8B" w:rsidP="006243CA">
            <w:pPr>
              <w:tabs>
                <w:tab w:val="left" w:pos="6507"/>
                <w:tab w:val="left" w:pos="7813"/>
              </w:tabs>
            </w:pPr>
            <w:r>
              <w:t xml:space="preserve">Albedo as a function of elevation along a </w:t>
            </w:r>
            <w:proofErr w:type="spellStart"/>
            <w:r>
              <w:t>microtopographic</w:t>
            </w:r>
            <w:proofErr w:type="spellEnd"/>
            <w:r>
              <w:t xml:space="preserve"> gradient.</w:t>
            </w:r>
            <w:r w:rsidR="006243CA">
              <w:t xml:space="preserve">  </w:t>
            </w:r>
            <w:r w:rsidR="006243CA">
              <w:tab/>
            </w:r>
          </w:p>
        </w:tc>
      </w:tr>
    </w:tbl>
    <w:p w:rsidR="00944336" w:rsidRDefault="00944336" w:rsidP="00944336">
      <w:pPr>
        <w:tabs>
          <w:tab w:val="left" w:pos="6507"/>
        </w:tabs>
      </w:pPr>
    </w:p>
    <w:p w:rsidR="00944336" w:rsidRPr="00944336" w:rsidRDefault="00944336" w:rsidP="00944336">
      <w:pPr>
        <w:tabs>
          <w:tab w:val="left" w:pos="6507"/>
        </w:tabs>
      </w:pPr>
    </w:p>
    <w:sectPr w:rsidR="00944336" w:rsidRPr="00944336" w:rsidSect="00817C98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A" w:rsidRDefault="006243CA" w:rsidP="006243CA">
      <w:r>
        <w:separator/>
      </w:r>
    </w:p>
  </w:endnote>
  <w:endnote w:type="continuationSeparator" w:id="0">
    <w:p w:rsidR="006243CA" w:rsidRDefault="006243CA" w:rsidP="0062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A" w:rsidRDefault="006243CA" w:rsidP="006243CA">
      <w:r>
        <w:separator/>
      </w:r>
    </w:p>
  </w:footnote>
  <w:footnote w:type="continuationSeparator" w:id="0">
    <w:p w:rsidR="006243CA" w:rsidRDefault="006243CA" w:rsidP="00624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CA" w:rsidRPr="00431FB4" w:rsidRDefault="006243CA" w:rsidP="006243CA">
    <w:pPr>
      <w:pStyle w:val="Header"/>
      <w:tabs>
        <w:tab w:val="clear" w:pos="4320"/>
        <w:tab w:val="clear" w:pos="8640"/>
        <w:tab w:val="left" w:pos="3200"/>
      </w:tabs>
      <w:rPr>
        <w:i/>
      </w:rPr>
    </w:pPr>
    <w:r w:rsidRPr="00431FB4">
      <w:rPr>
        <w:i/>
      </w:rPr>
      <w:t>Churchill Tundra Dataset – Sample Figures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18"/>
    <w:rsid w:val="00030E8B"/>
    <w:rsid w:val="00431FB4"/>
    <w:rsid w:val="006243CA"/>
    <w:rsid w:val="00817C98"/>
    <w:rsid w:val="0083759B"/>
    <w:rsid w:val="00944336"/>
    <w:rsid w:val="009E3DC0"/>
    <w:rsid w:val="00B148E0"/>
    <w:rsid w:val="00BB5E18"/>
    <w:rsid w:val="00C66321"/>
    <w:rsid w:val="00DD5092"/>
    <w:rsid w:val="00E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49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E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CA"/>
  </w:style>
  <w:style w:type="paragraph" w:styleId="Footer">
    <w:name w:val="footer"/>
    <w:basedOn w:val="Normal"/>
    <w:link w:val="FooterChar"/>
    <w:uiPriority w:val="99"/>
    <w:unhideWhenUsed/>
    <w:rsid w:val="0062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E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CA"/>
  </w:style>
  <w:style w:type="paragraph" w:styleId="Footer">
    <w:name w:val="footer"/>
    <w:basedOn w:val="Normal"/>
    <w:link w:val="FooterChar"/>
    <w:uiPriority w:val="99"/>
    <w:unhideWhenUsed/>
    <w:rsid w:val="0062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Gamon</dc:creator>
  <cp:keywords/>
  <dc:description/>
  <cp:lastModifiedBy>John Gamon</cp:lastModifiedBy>
  <cp:revision>1</cp:revision>
  <dcterms:created xsi:type="dcterms:W3CDTF">2016-12-02T20:44:00Z</dcterms:created>
  <dcterms:modified xsi:type="dcterms:W3CDTF">2016-12-02T20:59:00Z</dcterms:modified>
</cp:coreProperties>
</file>